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38" w:rsidRPr="00C94438" w:rsidRDefault="00C94438" w:rsidP="00C94438">
      <w:pPr>
        <w:shd w:val="clear" w:color="auto" w:fill="F8F9FA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8F2E38" wp14:editId="2E966BAC">
                <wp:extent cx="304800" cy="304800"/>
                <wp:effectExtent l="0" t="0" r="0" b="0"/>
                <wp:docPr id="9" name="AutoShape 1" descr="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42DDF4" id="AutoShape 1" o:spid="_x0000_s1026" alt="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ta2Q0uAIAAME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C94438" w:rsidRPr="00C94438" w:rsidRDefault="00C94438" w:rsidP="00C94438">
      <w:pPr>
        <w:spacing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212529"/>
          <w:kern w:val="36"/>
          <w:sz w:val="48"/>
          <w:szCs w:val="48"/>
          <w:lang w:eastAsia="ru-RU"/>
        </w:rPr>
      </w:pPr>
      <w:r w:rsidRPr="00C94438">
        <w:rPr>
          <w:rFonts w:ascii="Segoe UI" w:eastAsia="Times New Roman" w:hAnsi="Segoe UI" w:cs="Segoe UI"/>
          <w:b/>
          <w:bCs/>
          <w:color w:val="212529"/>
          <w:kern w:val="36"/>
          <w:sz w:val="48"/>
          <w:szCs w:val="48"/>
          <w:lang w:eastAsia="ru-RU"/>
        </w:rPr>
        <w:t>Программа развития для участников и ветеранов специальной военной операции</w:t>
      </w:r>
    </w:p>
    <w:p w:rsidR="00C94438" w:rsidRPr="00C94438" w:rsidRDefault="00C94438" w:rsidP="00C94438">
      <w:pPr>
        <w:spacing w:after="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«Предлагаю и считаю необходимым расширять федеральный проект "Время героев", запустить аналогичные программы в регионах»</w:t>
      </w:r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14 декабря 2024 года на XXII съезде партии "Единая Россия" Президент России Владимир Путин предложил расширять проект "Время героев" и запустить аналогичные программы в регионах.</w:t>
      </w:r>
    </w:p>
    <w:p w:rsidR="00C94438" w:rsidRPr="00C94438" w:rsidRDefault="00C94438" w:rsidP="00C94438">
      <w:pPr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ECFB13" wp14:editId="4C1A172E">
                <wp:extent cx="304800" cy="304800"/>
                <wp:effectExtent l="0" t="0" r="0" b="0"/>
                <wp:docPr id="8" name="AutoShape 2" descr="Президент Росс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4E4EF" id="AutoShape 2" o:spid="_x0000_s1026" alt="Президент Росси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4G5N+uACAADf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C94438" w:rsidRPr="00C94438" w:rsidRDefault="00C94438" w:rsidP="00C9443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68F4D8" wp14:editId="29E800FC">
                <wp:extent cx="304800" cy="304800"/>
                <wp:effectExtent l="0" t="0" r="0" b="0"/>
                <wp:docPr id="7" name="AutoShape 3" descr="Автор цитат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E3178" id="AutoShape 3" o:spid="_x0000_s1026" alt="Автор цитат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bl6pDeAgAA1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C94438" w:rsidRPr="00C94438" w:rsidRDefault="00C94438" w:rsidP="00C94438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«Я не раз говорил, что люди, прошедшие фронт, лучше многих знают цену правде, чести и достоинству. Такие люди ответственно подходят к решению задач и никогда не подведут тех, кто на них рассчитывает. Конечно, на первый план в наше непростое время выходят моральные качества – патриотизм, самоотверженность, любовь к Родине. Как раз они ярко выражены у участников СВО»</w:t>
      </w:r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</w:p>
    <w:p w:rsidR="00C94438" w:rsidRPr="00C94438" w:rsidRDefault="00C94438" w:rsidP="00C94438">
      <w:pPr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C9443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Сергей Меликов</w:t>
      </w:r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C9443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Глава Республики Дагестан</w:t>
      </w:r>
    </w:p>
    <w:p w:rsidR="00C94438" w:rsidRPr="00C94438" w:rsidRDefault="00C94438" w:rsidP="00C94438">
      <w:pPr>
        <w:spacing w:after="100" w:afterAutospacing="1" w:line="240" w:lineRule="auto"/>
        <w:jc w:val="right"/>
        <w:outlineLvl w:val="1"/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ru-RU"/>
        </w:rPr>
      </w:pPr>
      <w:r w:rsidRPr="00C94438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ru-RU"/>
        </w:rPr>
        <w:t>ЦЕЛИ ПРОГРАММЫ</w:t>
      </w:r>
    </w:p>
    <w:p w:rsidR="00C94438" w:rsidRPr="00C94438" w:rsidRDefault="00C94438" w:rsidP="00C94438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Подготовка высококвалифицированных, компетентных кадров из числа дагестанцев участников и ветеранов специальной военной операции для последующей работы в государственных органах Республики Дагестан, органах местного самоуправления муниципальных образований Республики Дагестан, государственных и муниципальных учреждениях Республики Дагестан и иных организациях, в том числе на выборных должностях, а также выявление из их числа лиц, обладающих высоким управленческим потенциалом.</w:t>
      </w:r>
    </w:p>
    <w:p w:rsidR="00C94438" w:rsidRPr="00C94438" w:rsidRDefault="00C94438" w:rsidP="00C94438">
      <w:pPr>
        <w:shd w:val="clear" w:color="auto" w:fill="F8F9FA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Обучение современным методам и технологиям управления, командной работе, личностное развитие.</w:t>
      </w:r>
    </w:p>
    <w:p w:rsidR="00C94438" w:rsidRPr="00C94438" w:rsidRDefault="00C94438" w:rsidP="00C9443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8606B8" wp14:editId="0B844EC9">
                <wp:extent cx="304800" cy="304800"/>
                <wp:effectExtent l="0" t="0" r="0" b="0"/>
                <wp:docPr id="6" name="AutoShape 4" descr="Z Patt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46475C" id="AutoShape 4" o:spid="_x0000_s1026" alt="Z Patter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+/TtRvgIA&#10;AMk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C94438" w:rsidRPr="00C94438" w:rsidRDefault="00C94438" w:rsidP="00C94438">
      <w:pPr>
        <w:spacing w:before="150" w:after="100" w:afterAutospacing="1" w:line="240" w:lineRule="auto"/>
        <w:jc w:val="right"/>
        <w:outlineLvl w:val="1"/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ru-RU"/>
        </w:rPr>
      </w:pPr>
      <w:r w:rsidRPr="00C94438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ru-RU"/>
        </w:rPr>
        <w:lastRenderedPageBreak/>
        <w:t>ЧТО ПОЛУЧАЮТ УЧАСТНИКИ ОТБОРА НА ПРОГРАММУ</w:t>
      </w:r>
    </w:p>
    <w:p w:rsidR="00C94438" w:rsidRPr="00C94438" w:rsidRDefault="00C94438" w:rsidP="00C94438">
      <w:pP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aps/>
          <w:color w:val="212529"/>
          <w:sz w:val="27"/>
          <w:szCs w:val="27"/>
          <w:lang w:eastAsia="ru-RU"/>
        </w:rPr>
      </w:pPr>
      <w:r w:rsidRPr="00C94438">
        <w:rPr>
          <w:rFonts w:ascii="Segoe UI" w:eastAsia="Times New Roman" w:hAnsi="Segoe UI" w:cs="Segoe UI"/>
          <w:b/>
          <w:bCs/>
          <w:caps/>
          <w:color w:val="212529"/>
          <w:sz w:val="27"/>
          <w:szCs w:val="27"/>
          <w:lang w:eastAsia="ru-RU"/>
        </w:rPr>
        <w:t>УЧАСТНИКИ, ЗАВЕРШИВШИЕ РЕГИСТРАЦИЮ:</w:t>
      </w:r>
    </w:p>
    <w:p w:rsidR="00C94438" w:rsidRPr="00C94438" w:rsidRDefault="00C94438" w:rsidP="00C94438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право на прохождение специализированных образовательных онлайн-программ</w:t>
      </w:r>
    </w:p>
    <w:p w:rsidR="00C94438" w:rsidRPr="00C94438" w:rsidRDefault="00C94438" w:rsidP="00C94438">
      <w:pP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aps/>
          <w:color w:val="212529"/>
          <w:sz w:val="27"/>
          <w:szCs w:val="27"/>
          <w:lang w:eastAsia="ru-RU"/>
        </w:rPr>
      </w:pPr>
      <w:r w:rsidRPr="00C94438">
        <w:rPr>
          <w:rFonts w:ascii="Segoe UI" w:eastAsia="Times New Roman" w:hAnsi="Segoe UI" w:cs="Segoe UI"/>
          <w:b/>
          <w:bCs/>
          <w:caps/>
          <w:color w:val="212529"/>
          <w:sz w:val="27"/>
          <w:szCs w:val="27"/>
          <w:lang w:eastAsia="ru-RU"/>
        </w:rPr>
        <w:t>УЧАСТНИКИ, ПРОШЕДШИЕ ОТБОР:</w:t>
      </w:r>
    </w:p>
    <w:p w:rsidR="00C94438" w:rsidRPr="00C94438" w:rsidRDefault="00C94438" w:rsidP="00C94438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обучение по программе профессиональной переподготовки, в том числе с применением дистанционных онлайн-технологий, на платформе института «Высшая школа государственного управления» ФГБОУ ВО «Российская академия народного хозяйства и государственной службы при Президенте Российской </w:t>
      </w:r>
      <w:proofErr w:type="gramStart"/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Федерации»</w:t>
      </w:r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наставников</w:t>
      </w:r>
      <w:proofErr w:type="gramEnd"/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из числа опытных руководителей органов публичной власти и иных организаций Республики Дагестан</w:t>
      </w:r>
    </w:p>
    <w:p w:rsidR="00C94438" w:rsidRPr="00C94438" w:rsidRDefault="00C94438" w:rsidP="00C94438">
      <w:pPr>
        <w:spacing w:after="100" w:afterAutospacing="1" w:line="240" w:lineRule="auto"/>
        <w:jc w:val="right"/>
        <w:outlineLvl w:val="1"/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ru-RU"/>
        </w:rPr>
      </w:pPr>
      <w:r w:rsidRPr="00C94438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ru-RU"/>
        </w:rPr>
        <w:t>УСЛОВИЯ УЧАСТИЯ В ОТБОРЕ</w:t>
      </w:r>
      <w:r w:rsidRPr="00C94438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ru-RU"/>
        </w:rPr>
        <w:br/>
        <w:t>НА ПРОГРАММУ</w:t>
      </w:r>
    </w:p>
    <w:p w:rsidR="00C94438" w:rsidRPr="00C94438" w:rsidRDefault="00C94438" w:rsidP="00C94438">
      <w:pPr>
        <w:shd w:val="clear" w:color="auto" w:fill="F8F9FA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BC8B40" wp14:editId="034BEA8B">
                <wp:extent cx="304800" cy="304800"/>
                <wp:effectExtent l="0" t="0" r="0" b="0"/>
                <wp:docPr id="5" name="AutoShape 5" descr="Гражданство Р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09613" id="AutoShape 5" o:spid="_x0000_s1026" alt="Гражданство Р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RTX/C4gIAANs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C94438" w:rsidRPr="00C94438" w:rsidRDefault="00C94438" w:rsidP="00C94438">
      <w:pPr>
        <w:shd w:val="clear" w:color="auto" w:fill="F8F9FA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C9443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Гражданство Российской Федерации</w:t>
      </w:r>
    </w:p>
    <w:p w:rsidR="00C94438" w:rsidRPr="00C94438" w:rsidRDefault="00C94438" w:rsidP="00C94438">
      <w:pPr>
        <w:shd w:val="clear" w:color="auto" w:fill="F8F9FA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36D7E3" wp14:editId="605B1935">
                <wp:extent cx="304800" cy="304800"/>
                <wp:effectExtent l="0" t="0" r="0" b="0"/>
                <wp:docPr id="4" name="AutoShape 6" descr="Высшее образов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C74EF5" id="AutoShape 6" o:spid="_x0000_s1026" alt="Высшее образова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/DNCu6AIAAOM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C94438" w:rsidRPr="00C94438" w:rsidRDefault="00C94438" w:rsidP="00C94438">
      <w:pPr>
        <w:shd w:val="clear" w:color="auto" w:fill="F8F9FA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C9443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Высшее образование</w:t>
      </w:r>
    </w:p>
    <w:p w:rsidR="00C94438" w:rsidRPr="00C94438" w:rsidRDefault="00C94438" w:rsidP="00C94438">
      <w:pPr>
        <w:shd w:val="clear" w:color="auto" w:fill="F8F9FA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04FDCD" wp14:editId="5E43BB4D">
                <wp:extent cx="304800" cy="304800"/>
                <wp:effectExtent l="0" t="0" r="0" b="0"/>
                <wp:docPr id="3" name="AutoShape 7" descr="Опыт управления людь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998567" id="AutoShape 7" o:spid="_x0000_s1026" alt="Опыт управления людьм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uTWKK9AIAAOo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C94438" w:rsidRPr="00C94438" w:rsidRDefault="00C94438" w:rsidP="00C94438">
      <w:pPr>
        <w:shd w:val="clear" w:color="auto" w:fill="F8F9FA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C9443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Регистрация по месту жительства </w:t>
      </w:r>
      <w:proofErr w:type="gramStart"/>
      <w:r w:rsidRPr="00C9443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( по</w:t>
      </w:r>
      <w:proofErr w:type="gramEnd"/>
      <w:r w:rsidRPr="00C9443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месту пребывания ) в Республике Дагестан</w:t>
      </w:r>
    </w:p>
    <w:p w:rsidR="00C94438" w:rsidRPr="00C94438" w:rsidRDefault="00C94438" w:rsidP="00C94438">
      <w:pPr>
        <w:shd w:val="clear" w:color="auto" w:fill="F8F9FA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896F40" wp14:editId="15F6809D">
                <wp:extent cx="304800" cy="304800"/>
                <wp:effectExtent l="0" t="0" r="0" b="0"/>
                <wp:docPr id="2" name="AutoShape 8" descr="Участие в СВ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D7CAB9" id="AutoShape 8" o:spid="_x0000_s1026" alt="Участие в СВ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CD9HfhAgAA2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C94438" w:rsidRPr="00C94438" w:rsidRDefault="00C94438" w:rsidP="00C94438">
      <w:pPr>
        <w:shd w:val="clear" w:color="auto" w:fill="F8F9FA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C94438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Участие в СВО</w:t>
      </w:r>
    </w:p>
    <w:p w:rsidR="00C94438" w:rsidRPr="00C94438" w:rsidRDefault="00C94438" w:rsidP="00C94438">
      <w:pPr>
        <w:spacing w:after="100" w:afterAutospacing="1" w:line="240" w:lineRule="auto"/>
        <w:jc w:val="right"/>
        <w:outlineLvl w:val="1"/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ru-RU"/>
        </w:rPr>
      </w:pPr>
      <w:r w:rsidRPr="00C94438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ru-RU"/>
        </w:rPr>
        <w:t>ЭТАПЫ ОТБОРА</w:t>
      </w:r>
    </w:p>
    <w:p w:rsidR="00C94438" w:rsidRPr="00C94438" w:rsidRDefault="00C94438" w:rsidP="00C9443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7DB28E" wp14:editId="10F155FF">
                <wp:extent cx="304800" cy="304800"/>
                <wp:effectExtent l="0" t="0" r="0" b="0"/>
                <wp:docPr id="1" name="AutoShape 9" descr="Z Patt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136727" id="AutoShape 9" o:spid="_x0000_s1026" alt="Z Patter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Aibv/rwCAADJ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C94438" w:rsidRPr="00C94438" w:rsidRDefault="00C94438" w:rsidP="00C94438">
      <w:pPr>
        <w:spacing w:after="0" w:line="240" w:lineRule="auto"/>
        <w:rPr>
          <w:rFonts w:ascii="Segoe UI" w:eastAsia="Times New Roman" w:hAnsi="Segoe UI" w:cs="Segoe UI"/>
          <w:b/>
          <w:bCs/>
          <w:color w:val="FF4500"/>
          <w:sz w:val="48"/>
          <w:szCs w:val="48"/>
          <w:lang w:eastAsia="ru-RU"/>
        </w:rPr>
      </w:pPr>
      <w:r w:rsidRPr="00C94438">
        <w:rPr>
          <w:rFonts w:ascii="Segoe UI" w:eastAsia="Times New Roman" w:hAnsi="Segoe UI" w:cs="Segoe UI"/>
          <w:b/>
          <w:bCs/>
          <w:color w:val="FF4500"/>
          <w:sz w:val="48"/>
          <w:szCs w:val="48"/>
          <w:lang w:eastAsia="ru-RU"/>
        </w:rPr>
        <w:t>01</w:t>
      </w:r>
    </w:p>
    <w:p w:rsidR="00C94438" w:rsidRPr="00C94438" w:rsidRDefault="00C94438" w:rsidP="00C94438">
      <w:pPr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</w:pPr>
      <w:r w:rsidRPr="00C94438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  <w:t>Регистрация и подача документов</w:t>
      </w:r>
    </w:p>
    <w:p w:rsidR="00C94438" w:rsidRPr="00C94438" w:rsidRDefault="00C94438" w:rsidP="00C94438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Создание личного кабинета, заполнение анкеты и написание эссе</w:t>
      </w:r>
    </w:p>
    <w:p w:rsidR="00C94438" w:rsidRPr="00C94438" w:rsidRDefault="00C94438" w:rsidP="00C9443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 февраля - 6 марта 2025</w:t>
      </w:r>
    </w:p>
    <w:p w:rsidR="00C94438" w:rsidRPr="00C94438" w:rsidRDefault="00C94438" w:rsidP="00C94438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4" w:tgtFrame="_blank" w:history="1">
        <w:r w:rsidRPr="00C94438">
          <w:rPr>
            <w:rFonts w:ascii="var(--bs-btn-font-family)" w:eastAsia="Times New Roman" w:hAnsi="var(--bs-btn-font-family)" w:cs="Segoe UI"/>
            <w:caps/>
            <w:color w:val="0000FF"/>
            <w:sz w:val="27"/>
            <w:szCs w:val="27"/>
            <w:u w:val="single"/>
            <w:bdr w:val="none" w:sz="0" w:space="0" w:color="auto" w:frame="1"/>
            <w:shd w:val="clear" w:color="auto" w:fill="FF6B00"/>
            <w:lang w:eastAsia="ru-RU"/>
          </w:rPr>
          <w:t>РЕГИСТРАЦИЯ</w:t>
        </w:r>
      </w:hyperlink>
    </w:p>
    <w:p w:rsidR="00C94438" w:rsidRPr="00C94438" w:rsidRDefault="00C94438" w:rsidP="00C94438">
      <w:pPr>
        <w:spacing w:after="0" w:line="240" w:lineRule="auto"/>
        <w:rPr>
          <w:rFonts w:ascii="Segoe UI" w:eastAsia="Times New Roman" w:hAnsi="Segoe UI" w:cs="Segoe UI"/>
          <w:b/>
          <w:bCs/>
          <w:color w:val="FF4500"/>
          <w:sz w:val="48"/>
          <w:szCs w:val="48"/>
          <w:lang w:eastAsia="ru-RU"/>
        </w:rPr>
      </w:pPr>
      <w:r w:rsidRPr="00C94438">
        <w:rPr>
          <w:rFonts w:ascii="Segoe UI" w:eastAsia="Times New Roman" w:hAnsi="Segoe UI" w:cs="Segoe UI"/>
          <w:b/>
          <w:bCs/>
          <w:color w:val="FF4500"/>
          <w:sz w:val="48"/>
          <w:szCs w:val="48"/>
          <w:lang w:eastAsia="ru-RU"/>
        </w:rPr>
        <w:t>02</w:t>
      </w:r>
    </w:p>
    <w:p w:rsidR="00C94438" w:rsidRPr="00C94438" w:rsidRDefault="00C94438" w:rsidP="00C94438">
      <w:pPr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</w:pPr>
      <w:r w:rsidRPr="00C94438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  <w:t>Тестирование</w:t>
      </w:r>
    </w:p>
    <w:p w:rsidR="00C94438" w:rsidRPr="00C94438" w:rsidRDefault="00C94438" w:rsidP="00C94438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Онлайн-тестирование управленческого потенциала</w:t>
      </w:r>
    </w:p>
    <w:p w:rsidR="00C94438" w:rsidRPr="00C94438" w:rsidRDefault="00C94438" w:rsidP="00C9443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апрель 2025</w:t>
      </w:r>
    </w:p>
    <w:p w:rsidR="00C94438" w:rsidRPr="00C94438" w:rsidRDefault="00C94438" w:rsidP="00C94438">
      <w:pPr>
        <w:spacing w:after="15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(дата будет уточнена после завершения этапа подачи заявок)</w:t>
      </w:r>
    </w:p>
    <w:p w:rsidR="00C94438" w:rsidRPr="00C94438" w:rsidRDefault="00C94438" w:rsidP="00C94438">
      <w:pPr>
        <w:spacing w:after="0" w:line="240" w:lineRule="auto"/>
        <w:rPr>
          <w:rFonts w:ascii="Segoe UI" w:eastAsia="Times New Roman" w:hAnsi="Segoe UI" w:cs="Segoe UI"/>
          <w:b/>
          <w:bCs/>
          <w:color w:val="FF4500"/>
          <w:sz w:val="48"/>
          <w:szCs w:val="48"/>
          <w:lang w:eastAsia="ru-RU"/>
        </w:rPr>
      </w:pPr>
      <w:r w:rsidRPr="00C94438">
        <w:rPr>
          <w:rFonts w:ascii="Segoe UI" w:eastAsia="Times New Roman" w:hAnsi="Segoe UI" w:cs="Segoe UI"/>
          <w:b/>
          <w:bCs/>
          <w:color w:val="FF4500"/>
          <w:sz w:val="48"/>
          <w:szCs w:val="48"/>
          <w:lang w:eastAsia="ru-RU"/>
        </w:rPr>
        <w:t>03</w:t>
      </w:r>
    </w:p>
    <w:p w:rsidR="00C94438" w:rsidRPr="00C94438" w:rsidRDefault="00C94438" w:rsidP="00C94438">
      <w:pPr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</w:pPr>
      <w:r w:rsidRPr="00C94438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  <w:t>Собеседование</w:t>
      </w:r>
    </w:p>
    <w:p w:rsidR="00C94438" w:rsidRPr="00C94438" w:rsidRDefault="00C94438" w:rsidP="00C94438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Индивидуальное собеседование с экспертной комиссией</w:t>
      </w:r>
    </w:p>
    <w:p w:rsidR="00C94438" w:rsidRPr="00C94438" w:rsidRDefault="00C94438" w:rsidP="00C9443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май 2025</w:t>
      </w:r>
    </w:p>
    <w:p w:rsidR="00C94438" w:rsidRPr="00C94438" w:rsidRDefault="00C94438" w:rsidP="00C94438">
      <w:pPr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(дата будет уточнена после завершения этапа тестирования)</w:t>
      </w:r>
    </w:p>
    <w:p w:rsidR="00C94438" w:rsidRPr="00C94438" w:rsidRDefault="00C94438" w:rsidP="00C94438">
      <w:pPr>
        <w:spacing w:after="100" w:afterAutospacing="1" w:line="240" w:lineRule="auto"/>
        <w:jc w:val="center"/>
        <w:outlineLvl w:val="4"/>
        <w:rPr>
          <w:rFonts w:ascii="Segoe UI" w:eastAsia="Times New Roman" w:hAnsi="Segoe UI" w:cs="Segoe UI"/>
          <w:color w:val="212529"/>
          <w:sz w:val="42"/>
          <w:szCs w:val="42"/>
          <w:lang w:eastAsia="ru-RU"/>
        </w:rPr>
      </w:pPr>
      <w:r w:rsidRPr="00C94438">
        <w:rPr>
          <w:rFonts w:ascii="Segoe UI" w:eastAsia="Times New Roman" w:hAnsi="Segoe UI" w:cs="Segoe UI"/>
          <w:color w:val="212529"/>
          <w:sz w:val="42"/>
          <w:szCs w:val="42"/>
          <w:lang w:eastAsia="ru-RU"/>
        </w:rPr>
        <w:t>По вопросам участия в республиканской</w:t>
      </w:r>
      <w:r w:rsidRPr="00C94438">
        <w:rPr>
          <w:rFonts w:ascii="Segoe UI" w:eastAsia="Times New Roman" w:hAnsi="Segoe UI" w:cs="Segoe UI"/>
          <w:color w:val="212529"/>
          <w:sz w:val="42"/>
          <w:szCs w:val="42"/>
          <w:lang w:eastAsia="ru-RU"/>
        </w:rPr>
        <w:br/>
        <w:t xml:space="preserve">программе развития «Доблесть </w:t>
      </w:r>
      <w:proofErr w:type="gramStart"/>
      <w:r w:rsidRPr="00C94438">
        <w:rPr>
          <w:rFonts w:ascii="Segoe UI" w:eastAsia="Times New Roman" w:hAnsi="Segoe UI" w:cs="Segoe UI"/>
          <w:color w:val="212529"/>
          <w:sz w:val="42"/>
          <w:szCs w:val="42"/>
          <w:lang w:eastAsia="ru-RU"/>
        </w:rPr>
        <w:t>гор»</w:t>
      </w:r>
      <w:r w:rsidRPr="00C94438">
        <w:rPr>
          <w:rFonts w:ascii="Segoe UI" w:eastAsia="Times New Roman" w:hAnsi="Segoe UI" w:cs="Segoe UI"/>
          <w:color w:val="212529"/>
          <w:sz w:val="42"/>
          <w:szCs w:val="42"/>
          <w:lang w:eastAsia="ru-RU"/>
        </w:rPr>
        <w:br/>
        <w:t>и</w:t>
      </w:r>
      <w:proofErr w:type="gramEnd"/>
      <w:r w:rsidRPr="00C94438">
        <w:rPr>
          <w:rFonts w:ascii="Segoe UI" w:eastAsia="Times New Roman" w:hAnsi="Segoe UI" w:cs="Segoe UI"/>
          <w:color w:val="212529"/>
          <w:sz w:val="42"/>
          <w:szCs w:val="42"/>
          <w:lang w:eastAsia="ru-RU"/>
        </w:rPr>
        <w:t xml:space="preserve"> возникающим проблемам обращаться:</w:t>
      </w:r>
    </w:p>
    <w:p w:rsidR="00C94438" w:rsidRPr="00C94438" w:rsidRDefault="00C94438" w:rsidP="00C94438">
      <w:pPr>
        <w:spacing w:after="0" w:line="240" w:lineRule="auto"/>
        <w:rPr>
          <w:rFonts w:ascii="Segoe UI" w:eastAsia="Times New Roman" w:hAnsi="Segoe UI" w:cs="Segoe UI"/>
          <w:color w:val="6B6B6B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6B6B6B"/>
          <w:sz w:val="24"/>
          <w:szCs w:val="24"/>
          <w:lang w:eastAsia="ru-RU"/>
        </w:rPr>
        <w:t xml:space="preserve">Адрес:367008, Республика Дагестан, город Махачкала, улица </w:t>
      </w:r>
      <w:proofErr w:type="spellStart"/>
      <w:r w:rsidRPr="00C94438">
        <w:rPr>
          <w:rFonts w:ascii="Segoe UI" w:eastAsia="Times New Roman" w:hAnsi="Segoe UI" w:cs="Segoe UI"/>
          <w:color w:val="6B6B6B"/>
          <w:sz w:val="24"/>
          <w:szCs w:val="24"/>
          <w:lang w:eastAsia="ru-RU"/>
        </w:rPr>
        <w:t>Джамалутдина</w:t>
      </w:r>
      <w:proofErr w:type="spellEnd"/>
      <w:r w:rsidRPr="00C94438">
        <w:rPr>
          <w:rFonts w:ascii="Segoe UI" w:eastAsia="Times New Roman" w:hAnsi="Segoe UI" w:cs="Segoe UI"/>
          <w:color w:val="6B6B6B"/>
          <w:sz w:val="24"/>
          <w:szCs w:val="24"/>
          <w:lang w:eastAsia="ru-RU"/>
        </w:rPr>
        <w:t xml:space="preserve"> </w:t>
      </w:r>
      <w:proofErr w:type="spellStart"/>
      <w:r w:rsidRPr="00C94438">
        <w:rPr>
          <w:rFonts w:ascii="Segoe UI" w:eastAsia="Times New Roman" w:hAnsi="Segoe UI" w:cs="Segoe UI"/>
          <w:color w:val="6B6B6B"/>
          <w:sz w:val="24"/>
          <w:szCs w:val="24"/>
          <w:lang w:eastAsia="ru-RU"/>
        </w:rPr>
        <w:t>Атаева</w:t>
      </w:r>
      <w:proofErr w:type="spellEnd"/>
      <w:r w:rsidRPr="00C94438">
        <w:rPr>
          <w:rFonts w:ascii="Segoe UI" w:eastAsia="Times New Roman" w:hAnsi="Segoe UI" w:cs="Segoe UI"/>
          <w:color w:val="6B6B6B"/>
          <w:sz w:val="24"/>
          <w:szCs w:val="24"/>
          <w:lang w:eastAsia="ru-RU"/>
        </w:rPr>
        <w:t xml:space="preserve"> </w:t>
      </w:r>
      <w:proofErr w:type="gramStart"/>
      <w:r w:rsidRPr="00C94438">
        <w:rPr>
          <w:rFonts w:ascii="Segoe UI" w:eastAsia="Times New Roman" w:hAnsi="Segoe UI" w:cs="Segoe UI"/>
          <w:color w:val="6B6B6B"/>
          <w:sz w:val="24"/>
          <w:szCs w:val="24"/>
          <w:lang w:eastAsia="ru-RU"/>
        </w:rPr>
        <w:t>5,</w:t>
      </w:r>
      <w:r w:rsidRPr="00C94438">
        <w:rPr>
          <w:rFonts w:ascii="Segoe UI" w:eastAsia="Times New Roman" w:hAnsi="Segoe UI" w:cs="Segoe UI"/>
          <w:color w:val="6B6B6B"/>
          <w:sz w:val="24"/>
          <w:szCs w:val="24"/>
          <w:lang w:eastAsia="ru-RU"/>
        </w:rPr>
        <w:br/>
        <w:t>Государственное</w:t>
      </w:r>
      <w:proofErr w:type="gramEnd"/>
      <w:r w:rsidRPr="00C94438">
        <w:rPr>
          <w:rFonts w:ascii="Segoe UI" w:eastAsia="Times New Roman" w:hAnsi="Segoe UI" w:cs="Segoe UI"/>
          <w:color w:val="6B6B6B"/>
          <w:sz w:val="24"/>
          <w:szCs w:val="24"/>
          <w:lang w:eastAsia="ru-RU"/>
        </w:rPr>
        <w:t xml:space="preserve"> бюджетное учреждение дополнительного профессионального образования Республики Дагестан "Дагестанский кадровый центр"</w:t>
      </w:r>
    </w:p>
    <w:p w:rsidR="00C94438" w:rsidRPr="00C94438" w:rsidRDefault="00C94438" w:rsidP="00C94438">
      <w:pPr>
        <w:spacing w:after="0" w:line="240" w:lineRule="auto"/>
        <w:rPr>
          <w:rFonts w:ascii="Segoe UI" w:eastAsia="Times New Roman" w:hAnsi="Segoe UI" w:cs="Segoe UI"/>
          <w:b/>
          <w:bCs/>
          <w:color w:val="6B6B6B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b/>
          <w:bCs/>
          <w:color w:val="6B6B6B"/>
          <w:sz w:val="24"/>
          <w:szCs w:val="24"/>
          <w:lang w:eastAsia="ru-RU"/>
        </w:rPr>
        <w:t>контактный номер:</w:t>
      </w:r>
    </w:p>
    <w:p w:rsidR="00C94438" w:rsidRPr="00C94438" w:rsidRDefault="00C94438" w:rsidP="00C94438">
      <w:pPr>
        <w:spacing w:after="0" w:line="240" w:lineRule="auto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hyperlink r:id="rId5" w:history="1">
        <w:r w:rsidRPr="00C94438">
          <w:rPr>
            <w:rFonts w:ascii="Segoe UI" w:eastAsia="Times New Roman" w:hAnsi="Segoe UI" w:cs="Segoe UI"/>
            <w:color w:val="FF6B00"/>
            <w:sz w:val="36"/>
            <w:szCs w:val="36"/>
            <w:u w:val="single"/>
            <w:lang w:eastAsia="ru-RU"/>
          </w:rPr>
          <w:t>+7 (8722) 98 92 92</w:t>
        </w:r>
      </w:hyperlink>
    </w:p>
    <w:p w:rsidR="00C94438" w:rsidRPr="00C94438" w:rsidRDefault="00C94438" w:rsidP="00C94438">
      <w:pPr>
        <w:spacing w:line="240" w:lineRule="auto"/>
        <w:rPr>
          <w:rFonts w:ascii="Segoe UI" w:eastAsia="Times New Roman" w:hAnsi="Segoe UI" w:cs="Segoe UI"/>
          <w:color w:val="6B6B6B"/>
          <w:sz w:val="24"/>
          <w:szCs w:val="24"/>
          <w:lang w:eastAsia="ru-RU"/>
        </w:rPr>
      </w:pPr>
      <w:r w:rsidRPr="00C94438">
        <w:rPr>
          <w:rFonts w:ascii="Segoe UI" w:eastAsia="Times New Roman" w:hAnsi="Segoe UI" w:cs="Segoe UI"/>
          <w:color w:val="6B6B6B"/>
          <w:sz w:val="24"/>
          <w:szCs w:val="24"/>
          <w:lang w:eastAsia="ru-RU"/>
        </w:rPr>
        <w:t>время работы: ежедневно с 9:00 до 18:00</w:t>
      </w:r>
      <w:r w:rsidRPr="00C94438">
        <w:rPr>
          <w:rFonts w:ascii="Segoe UI" w:eastAsia="Times New Roman" w:hAnsi="Segoe UI" w:cs="Segoe UI"/>
          <w:color w:val="6B6B6B"/>
          <w:sz w:val="24"/>
          <w:szCs w:val="24"/>
          <w:lang w:eastAsia="ru-RU"/>
        </w:rPr>
        <w:br/>
        <w:t>выходной день: воскресенье</w:t>
      </w:r>
    </w:p>
    <w:p w:rsidR="00281124" w:rsidRDefault="00281124">
      <w:bookmarkStart w:id="0" w:name="_GoBack"/>
      <w:bookmarkEnd w:id="0"/>
    </w:p>
    <w:sectPr w:rsidR="0028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ar(--bs-btn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38"/>
    <w:rsid w:val="00281124"/>
    <w:rsid w:val="00C9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21D54-B10A-49E4-9ABA-D597906B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3672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0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09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90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5646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782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338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9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2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37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5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0760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9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5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7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7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8722989292" TargetMode="External"/><Relationship Id="rId4" Type="http://schemas.openxmlformats.org/officeDocument/2006/relationships/hyperlink" Target="https://project.rsv.ru/doblest_g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Программа развития для участников и ветеранов специальной военной операции</vt:lpstr>
      <vt:lpstr>    ЦЕЛИ ПРОГРАММЫ</vt:lpstr>
      <vt:lpstr>    ЧТО ПОЛУЧАЮТ УЧАСТНИКИ ОТБОРА НА ПРОГРАММУ</vt:lpstr>
      <vt:lpstr>        УЧАСТНИКИ, ЗАВЕРШИВШИЕ РЕГИСТРАЦИЮ:</vt:lpstr>
      <vt:lpstr>        УЧАСТНИКИ, ПРОШЕДШИЕ ОТБОР:</vt:lpstr>
      <vt:lpstr>    УСЛОВИЯ УЧАСТИЯ В ОТБОРЕ НА ПРОГРАММУ</vt:lpstr>
      <vt:lpstr>        Гражданство Российской Федерации</vt:lpstr>
      <vt:lpstr>        Высшее образование</vt:lpstr>
      <vt:lpstr>        Регистрация по месту жительства ( по месту пребывания ) в Республике Дагестан</vt:lpstr>
      <vt:lpstr>        Участие в СВО</vt:lpstr>
      <vt:lpstr>    ЭТАПЫ ОТБОРА</vt:lpstr>
    </vt:vector>
  </TitlesOfParts>
  <Company>SPecialiST RePack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1</cp:revision>
  <dcterms:created xsi:type="dcterms:W3CDTF">2025-02-18T07:08:00Z</dcterms:created>
  <dcterms:modified xsi:type="dcterms:W3CDTF">2025-02-18T07:09:00Z</dcterms:modified>
</cp:coreProperties>
</file>